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5B" w:rsidRDefault="0079765B" w:rsidP="004F3A22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6C42D9" w:rsidRDefault="00DA1C4C" w:rsidP="00F260EB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="006C42D9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ЛЕКОВЕ 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DA1C4C" w:rsidRDefault="00DA1C4C" w:rsidP="00DA1C4C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71903" w:rsidRPr="00453C75" w:rsidRDefault="00271903" w:rsidP="00DA1C4C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E63732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>у даљем тексту: Куп</w:t>
      </w:r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79765B" w:rsidRDefault="0079765B" w:rsidP="0079765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Medica Linea Pharm d.o.o, ул. Страхињића Бана бр. 10 - дворишна зграда, из Београда, кога заступа директор Слободанка Живковић</w:t>
      </w:r>
    </w:p>
    <w:p w:rsidR="0079765B" w:rsidRDefault="0079765B" w:rsidP="0079765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20778121</w:t>
      </w:r>
    </w:p>
    <w:p w:rsidR="0079765B" w:rsidRDefault="0079765B" w:rsidP="0079765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107304324</w:t>
      </w:r>
    </w:p>
    <w:p w:rsidR="00DA1C4C" w:rsidRPr="00453C75" w:rsidRDefault="0079765B" w:rsidP="0079765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 </w:t>
      </w:r>
      <w:r w:rsidR="00DA1C4C" w:rsidRPr="00453C75">
        <w:rPr>
          <w:rFonts w:ascii="Arial" w:eastAsia="Calibri" w:hAnsi="Arial" w:cs="Times New Roman"/>
          <w:sz w:val="20"/>
        </w:rPr>
        <w:t xml:space="preserve">(у даљем тексту: Добављач)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404-1-110/23-14</w:t>
      </w:r>
    </w:p>
    <w:p w:rsidR="0026548B" w:rsidRPr="00904941" w:rsidRDefault="0026548B" w:rsidP="0079765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79765B" w:rsidRPr="0079765B">
        <w:rPr>
          <w:rFonts w:ascii="Arial" w:eastAsia="Calibri" w:hAnsi="Arial" w:cs="Times New Roman"/>
          <w:b/>
          <w:sz w:val="20"/>
          <w:szCs w:val="20"/>
          <w:lang w:val="sr-Cyrl-CS"/>
        </w:rPr>
        <w:t>1, 2, 15, 16, 24, 77, 78, 79, 98, 102, 154, 172, 185, 186, 209, 210, 211, 212, 223, 224, 236, 237, 279, 280, 291, 294, 417, 418, 424, 435, 442, 451, 456, 457, 477, 478, 481, 482, 519, 520, 521, 594, 595, 596, 624, 625, 630, 631, 657, 658, 659, 679, 680, 681, 682, 737, 738, 753, 754, 812, 841, 842, 850, 880, 881, 892, 992, 993, 1020, 1021, 1022, 1070, 1079, 1097, 1098, 1136, 1137, 1138, 1156, 1170, 1171, 1172, 1211, 1221, 1222, 1233, 1234, 1249, 1250, 1268, 1280, 1283, 1285, 1291 и 1292</w:t>
      </w:r>
    </w:p>
    <w:p w:rsidR="00DA1C4C" w:rsidRPr="00904941" w:rsidRDefault="00DA1C4C" w:rsidP="00E339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4477A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477A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бр.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404-1-110/23-14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541256">
        <w:rPr>
          <w:rFonts w:ascii="Arial" w:hAnsi="Arial" w:cs="Arial"/>
          <w:sz w:val="20"/>
          <w:szCs w:val="20"/>
        </w:rPr>
        <w:t>Добављач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9765B" w:rsidRPr="0079765B">
        <w:rPr>
          <w:rFonts w:ascii="Arial" w:hAnsi="Arial" w:cs="Arial"/>
          <w:sz w:val="20"/>
          <w:szCs w:val="20"/>
          <w:lang w:val="sr-Cyrl-RS"/>
        </w:rPr>
        <w:t>Medica Linea Pharm d.o.o</w:t>
      </w:r>
      <w:r w:rsidRPr="00541256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80674F">
        <w:rPr>
          <w:rStyle w:val="fontstyle01"/>
          <w:lang w:val="sr-Latn-RS"/>
        </w:rPr>
        <w:t>30-08/14</w:t>
      </w:r>
      <w:r w:rsidR="0080674F">
        <w:rPr>
          <w:rStyle w:val="fontstyle01"/>
          <w:lang w:val="sr-Cyrl-RS"/>
        </w:rPr>
        <w:t xml:space="preserve"> бр. 404.01-16/23-48</w:t>
      </w:r>
      <w:r w:rsidR="0080674F">
        <w:rPr>
          <w:rStyle w:val="fontstyle01"/>
          <w:lang w:val="sr-Latn-RS"/>
        </w:rPr>
        <w:t xml:space="preserve"> </w:t>
      </w:r>
      <w:r w:rsidR="0080674F">
        <w:t xml:space="preserve"> </w:t>
      </w:r>
      <w:r w:rsidR="0080674F">
        <w:rPr>
          <w:rFonts w:ascii="Arial" w:eastAsia="Times New Roman" w:hAnsi="Arial" w:cs="Arial"/>
          <w:sz w:val="20"/>
          <w:szCs w:val="20"/>
          <w:lang w:val="sr-Cyrl-RS"/>
        </w:rPr>
        <w:t xml:space="preserve"> од 09.06.2023.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</w:t>
      </w:r>
      <w:proofErr w:type="gramStart"/>
      <w:r w:rsidRPr="00541256">
        <w:rPr>
          <w:rFonts w:ascii="Arial" w:hAnsi="Arial" w:cs="Arial"/>
          <w:sz w:val="20"/>
          <w:szCs w:val="20"/>
        </w:rPr>
        <w:t>са  Оквирним</w:t>
      </w:r>
      <w:proofErr w:type="gramEnd"/>
      <w:r w:rsidRPr="00541256">
        <w:rPr>
          <w:rFonts w:ascii="Arial" w:hAnsi="Arial" w:cs="Arial"/>
          <w:sz w:val="20"/>
          <w:szCs w:val="20"/>
        </w:rPr>
        <w:t xml:space="preserve"> споразумом бр. </w:t>
      </w:r>
      <w:r w:rsidR="0079765B">
        <w:rPr>
          <w:rFonts w:ascii="Arial" w:hAnsi="Arial" w:cs="Arial"/>
          <w:sz w:val="20"/>
          <w:szCs w:val="20"/>
        </w:rPr>
        <w:t>64-15/23</w:t>
      </w:r>
      <w:r w:rsidRPr="00541256">
        <w:rPr>
          <w:rFonts w:ascii="Arial" w:hAnsi="Arial" w:cs="Arial"/>
          <w:sz w:val="20"/>
          <w:szCs w:val="20"/>
        </w:rPr>
        <w:t xml:space="preserve"> од </w:t>
      </w:r>
      <w:r w:rsidR="0079765B">
        <w:rPr>
          <w:rFonts w:ascii="Arial" w:hAnsi="Arial" w:cs="Arial"/>
          <w:sz w:val="20"/>
          <w:szCs w:val="20"/>
        </w:rPr>
        <w:t>20.06.2023</w:t>
      </w:r>
      <w:r w:rsidRPr="00541256">
        <w:rPr>
          <w:rFonts w:ascii="Arial" w:hAnsi="Arial" w:cs="Arial"/>
          <w:sz w:val="20"/>
          <w:szCs w:val="20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4477A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541256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лекова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4471B9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Уговор се закључује на период од ____ месеци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="00C80AF6" w:rsidRPr="00C80AF6">
        <w:rPr>
          <w:rFonts w:ascii="Arial" w:eastAsia="Times New Roman" w:hAnsi="Arial" w:cs="Arial"/>
          <w:sz w:val="20"/>
          <w:szCs w:val="20"/>
        </w:rPr>
        <w:t xml:space="preserve"> </w:t>
      </w:r>
      <w:r w:rsidR="00C80AF6">
        <w:rPr>
          <w:rFonts w:ascii="Arial" w:eastAsia="Times New Roman" w:hAnsi="Arial" w:cs="Arial"/>
          <w:sz w:val="20"/>
          <w:szCs w:val="20"/>
        </w:rPr>
        <w:t>(</w:t>
      </w:r>
      <w:r w:rsidR="00C80AF6">
        <w:rPr>
          <w:rFonts w:ascii="Arial" w:eastAsia="Times New Roman" w:hAnsi="Arial" w:cs="Arial"/>
          <w:sz w:val="20"/>
          <w:szCs w:val="20"/>
          <w:lang w:val="sr-Cyrl-RS"/>
        </w:rPr>
        <w:t>уписује се датум из инструкције</w:t>
      </w:r>
      <w:r w:rsidR="00C80AF6">
        <w:rPr>
          <w:rFonts w:ascii="Arial" w:eastAsia="Times New Roman" w:hAnsi="Arial" w:cs="Arial"/>
          <w:sz w:val="20"/>
          <w:szCs w:val="20"/>
        </w:rPr>
        <w:t>)</w:t>
      </w:r>
      <w:bookmarkStart w:id="1" w:name="_GoBack"/>
      <w:bookmarkEnd w:id="1"/>
    </w:p>
    <w:p w:rsidR="00327646" w:rsidRPr="00541256" w:rsidRDefault="0032764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541256">
        <w:rPr>
          <w:rFonts w:ascii="Arial" w:hAnsi="Arial" w:cs="Arial"/>
          <w:sz w:val="20"/>
          <w:szCs w:val="20"/>
        </w:rPr>
        <w:t xml:space="preserve">испоручене количине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541256">
        <w:rPr>
          <w:rFonts w:ascii="Arial" w:hAnsi="Arial" w:cs="Arial"/>
          <w:sz w:val="20"/>
          <w:szCs w:val="20"/>
        </w:rPr>
        <w:t>по уговореним јединичн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цен</w:t>
      </w:r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>, увећан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за износ ПДВ-а, у року од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r w:rsidRPr="00541256">
        <w:rPr>
          <w:rFonts w:ascii="Arial" w:hAnsi="Arial" w:cs="Arial"/>
          <w:sz w:val="20"/>
          <w:szCs w:val="20"/>
        </w:rPr>
        <w:t>од дана пријема фактуре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541256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541256" w:rsidRPr="0079765B" w:rsidRDefault="00541256" w:rsidP="007976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541256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79765B">
        <w:rPr>
          <w:rFonts w:ascii="Arial" w:eastAsia="Times New Roman" w:hAnsi="Arial" w:cs="Arial"/>
          <w:sz w:val="20"/>
          <w:szCs w:val="20"/>
        </w:rPr>
        <w:t xml:space="preserve">72 сата рачунајући од дана пријема </w:t>
      </w:r>
      <w:r w:rsidR="0079765B">
        <w:rPr>
          <w:rFonts w:ascii="Arial" w:eastAsia="Times New Roman" w:hAnsi="Arial" w:cs="Arial"/>
          <w:sz w:val="20"/>
          <w:szCs w:val="20"/>
          <w:lang w:val="sr-Cyrl-RS"/>
        </w:rPr>
        <w:t>Налога</w:t>
      </w:r>
      <w:r w:rsidR="0079765B">
        <w:rPr>
          <w:rFonts w:ascii="Arial" w:eastAsia="Times New Roman" w:hAnsi="Arial" w:cs="Arial"/>
          <w:sz w:val="20"/>
          <w:szCs w:val="20"/>
        </w:rPr>
        <w:t xml:space="preserve"> за </w:t>
      </w:r>
      <w:r w:rsidR="0079765B">
        <w:rPr>
          <w:rFonts w:ascii="Arial" w:eastAsia="Times New Roman" w:hAnsi="Arial" w:cs="Arial"/>
          <w:sz w:val="20"/>
          <w:szCs w:val="20"/>
          <w:lang w:val="sr-Cyrl-RS"/>
        </w:rPr>
        <w:t>набавк</w:t>
      </w:r>
      <w:r w:rsidR="0079765B">
        <w:rPr>
          <w:rFonts w:ascii="Arial" w:eastAsia="Times New Roman" w:hAnsi="Arial" w:cs="Arial"/>
          <w:sz w:val="20"/>
          <w:szCs w:val="20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4477A1" w:rsidRPr="00C7393D" w:rsidRDefault="00C7393D" w:rsidP="00C7393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r w:rsidRPr="005959E3">
        <w:rPr>
          <w:rFonts w:ascii="Arial" w:eastAsia="Times New Roman" w:hAnsi="Arial" w:cs="Arial"/>
          <w:sz w:val="20"/>
          <w:szCs w:val="20"/>
        </w:rPr>
        <w:t xml:space="preserve">Трошкови транспорта и евентуални други трошкови укључени су у цену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их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5959E3">
        <w:rPr>
          <w:rFonts w:ascii="Arial" w:eastAsia="Times New Roman" w:hAnsi="Arial" w:cs="Arial"/>
          <w:sz w:val="20"/>
          <w:szCs w:val="20"/>
        </w:rPr>
        <w:t>посебно не признаје</w:t>
      </w:r>
    </w:p>
    <w:p w:rsidR="00541256" w:rsidRPr="00541256" w:rsidRDefault="004471B9" w:rsidP="004471B9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lastRenderedPageBreak/>
        <w:t>5</w:t>
      </w:r>
      <w:r w:rsidR="00541256" w:rsidRPr="00541256">
        <w:rPr>
          <w:rFonts w:ascii="Arial" w:eastAsia="Arial" w:hAnsi="Arial" w:cs="Arial"/>
          <w:sz w:val="20"/>
          <w:szCs w:val="20"/>
        </w:rPr>
        <w:t>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541256" w:rsidRPr="00541256" w:rsidRDefault="00541256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541256">
        <w:rPr>
          <w:rFonts w:ascii="Arial" w:eastAsia="Times New Roman" w:hAnsi="Arial" w:cs="Arial"/>
          <w:sz w:val="20"/>
          <w:szCs w:val="20"/>
        </w:rPr>
        <w:t xml:space="preserve">спор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541256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541256" w:rsidRDefault="00541256" w:rsidP="00E33950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 w:rsidR="00C7393D"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541256" w:rsidRPr="00541256" w:rsidRDefault="00541256" w:rsidP="00E3395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>, у року од 7 (седам) дана.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541256" w:rsidRDefault="00541256" w:rsidP="00E3395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 w:rsidR="00C7393D"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="00C7393D"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 w:rsidR="00C7393D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41256" w:rsidRDefault="00541256" w:rsidP="00E3395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Овај уговор је сачињен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истоветна примерка на српском језику, од којих се свакој уговорној страни уручују по ____ ( ___ ) примерка. </w:t>
      </w:r>
    </w:p>
    <w:p w:rsidR="00541256" w:rsidRPr="00541256" w:rsidRDefault="00541256" w:rsidP="00E3395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5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3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3"/>
  </w:num>
  <w:num w:numId="6">
    <w:abstractNumId w:val="32"/>
  </w:num>
  <w:num w:numId="7">
    <w:abstractNumId w:val="16"/>
  </w:num>
  <w:num w:numId="8">
    <w:abstractNumId w:val="24"/>
  </w:num>
  <w:num w:numId="9">
    <w:abstractNumId w:val="17"/>
  </w:num>
  <w:num w:numId="10">
    <w:abstractNumId w:val="20"/>
  </w:num>
  <w:num w:numId="11">
    <w:abstractNumId w:val="25"/>
  </w:num>
  <w:num w:numId="12">
    <w:abstractNumId w:val="1"/>
  </w:num>
  <w:num w:numId="13">
    <w:abstractNumId w:val="29"/>
  </w:num>
  <w:num w:numId="14">
    <w:abstractNumId w:val="4"/>
  </w:num>
  <w:num w:numId="15">
    <w:abstractNumId w:val="2"/>
  </w:num>
  <w:num w:numId="16">
    <w:abstractNumId w:val="21"/>
  </w:num>
  <w:num w:numId="17">
    <w:abstractNumId w:val="13"/>
  </w:num>
  <w:num w:numId="18">
    <w:abstractNumId w:val="8"/>
  </w:num>
  <w:num w:numId="19">
    <w:abstractNumId w:val="22"/>
  </w:num>
  <w:num w:numId="20">
    <w:abstractNumId w:val="15"/>
  </w:num>
  <w:num w:numId="21">
    <w:abstractNumId w:val="31"/>
  </w:num>
  <w:num w:numId="22">
    <w:abstractNumId w:val="14"/>
  </w:num>
  <w:num w:numId="23">
    <w:abstractNumId w:val="30"/>
  </w:num>
  <w:num w:numId="24">
    <w:abstractNumId w:val="11"/>
  </w:num>
  <w:num w:numId="25">
    <w:abstractNumId w:val="18"/>
  </w:num>
  <w:num w:numId="26">
    <w:abstractNumId w:val="10"/>
  </w:num>
  <w:num w:numId="27">
    <w:abstractNumId w:val="23"/>
  </w:num>
  <w:num w:numId="28">
    <w:abstractNumId w:val="7"/>
  </w:num>
  <w:num w:numId="29">
    <w:abstractNumId w:val="27"/>
  </w:num>
  <w:num w:numId="30">
    <w:abstractNumId w:val="28"/>
  </w:num>
  <w:num w:numId="31">
    <w:abstractNumId w:val="26"/>
  </w:num>
  <w:num w:numId="32">
    <w:abstractNumId w:val="12"/>
  </w:num>
  <w:num w:numId="33">
    <w:abstractNumId w:val="35"/>
  </w:num>
  <w:num w:numId="34">
    <w:abstractNumId w:val="9"/>
  </w:num>
  <w:num w:numId="35">
    <w:abstractNumId w:val="19"/>
  </w:num>
  <w:num w:numId="3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5E94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72406"/>
    <w:rsid w:val="00076C22"/>
    <w:rsid w:val="00083D6A"/>
    <w:rsid w:val="000914CD"/>
    <w:rsid w:val="000A03CB"/>
    <w:rsid w:val="000A0725"/>
    <w:rsid w:val="000A2F83"/>
    <w:rsid w:val="000A49F2"/>
    <w:rsid w:val="000A628A"/>
    <w:rsid w:val="000B37D2"/>
    <w:rsid w:val="000B5C16"/>
    <w:rsid w:val="000C0B32"/>
    <w:rsid w:val="000C6B5F"/>
    <w:rsid w:val="000C6FEF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D2737"/>
    <w:rsid w:val="005D61CC"/>
    <w:rsid w:val="005E3792"/>
    <w:rsid w:val="005E644B"/>
    <w:rsid w:val="005F0253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9765B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74F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F28F1"/>
    <w:rsid w:val="00BF49C3"/>
    <w:rsid w:val="00BF6003"/>
    <w:rsid w:val="00BF7CED"/>
    <w:rsid w:val="00C02D0C"/>
    <w:rsid w:val="00C07CF1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80AF6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893C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5BB79-9020-4466-A728-1B7FF84F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94</cp:revision>
  <cp:lastPrinted>2022-05-20T11:38:00Z</cp:lastPrinted>
  <dcterms:created xsi:type="dcterms:W3CDTF">2022-03-25T06:22:00Z</dcterms:created>
  <dcterms:modified xsi:type="dcterms:W3CDTF">2023-06-20T06:37:00Z</dcterms:modified>
</cp:coreProperties>
</file>